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F984" w14:textId="22A836A5" w:rsidR="00C74598" w:rsidRDefault="008F70A0" w:rsidP="00C74598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2023 Envirothon Wildlife Test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 w:rsidR="00B00A13">
        <w:rPr>
          <w:rFonts w:cstheme="minorHAnsi"/>
          <w:color w:val="000000" w:themeColor="text1"/>
        </w:rPr>
        <w:t>1.</w:t>
      </w:r>
      <w:r w:rsidR="00B00A13">
        <w:rPr>
          <w:rFonts w:cstheme="minorHAnsi"/>
          <w:color w:val="000000" w:themeColor="text1"/>
        </w:rPr>
        <w:tab/>
      </w:r>
      <w:r w:rsidR="00C74598">
        <w:rPr>
          <w:rFonts w:cstheme="minorHAnsi"/>
          <w:color w:val="000000" w:themeColor="text1"/>
        </w:rPr>
        <w:t>In Ohio, the trapping season for most animals starts each year on November 10, but the season for this animal does not start until December 26.</w:t>
      </w:r>
    </w:p>
    <w:p w14:paraId="09522D93" w14:textId="77777777" w:rsidR="00C74598" w:rsidRDefault="00C74598" w:rsidP="00C74598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A. Muskrat</w:t>
      </w:r>
    </w:p>
    <w:p w14:paraId="30AB142E" w14:textId="77777777" w:rsidR="00C74598" w:rsidRDefault="00C74598" w:rsidP="00C74598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B. Beaver</w:t>
      </w:r>
    </w:p>
    <w:p w14:paraId="2E31EFE5" w14:textId="77777777" w:rsidR="00C74598" w:rsidRDefault="00C74598" w:rsidP="00C74598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C. Raccoon</w:t>
      </w:r>
    </w:p>
    <w:p w14:paraId="4CCCED19" w14:textId="77777777" w:rsidR="00C74598" w:rsidRDefault="00C74598" w:rsidP="00C74598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D. Skunk</w:t>
      </w:r>
    </w:p>
    <w:p w14:paraId="1E91BF7E" w14:textId="395D1E23" w:rsidR="005C0A05" w:rsidRDefault="005C0A05"/>
    <w:p w14:paraId="3333CD84" w14:textId="5C10848C" w:rsidR="00F12EBE" w:rsidRDefault="00B00A13" w:rsidP="00F12EBE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2.</w:t>
      </w:r>
      <w:r>
        <w:rPr>
          <w:rFonts w:cstheme="minorHAnsi"/>
          <w:color w:val="000000" w:themeColor="text1"/>
        </w:rPr>
        <w:tab/>
      </w:r>
      <w:r w:rsidR="00F12EBE">
        <w:rPr>
          <w:rFonts w:cstheme="minorHAnsi"/>
          <w:color w:val="000000" w:themeColor="text1"/>
        </w:rPr>
        <w:t>Based on the mount provided, identify the species.</w:t>
      </w:r>
    </w:p>
    <w:p w14:paraId="655FFE18" w14:textId="77777777" w:rsidR="00F12EBE" w:rsidRDefault="00F12EBE" w:rsidP="00F12EBE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A. Yellow Warbler</w:t>
      </w:r>
    </w:p>
    <w:p w14:paraId="2EA3C0F3" w14:textId="77777777" w:rsidR="00F12EBE" w:rsidRDefault="00F12EBE" w:rsidP="00F12EBE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B. Orchard Oriole</w:t>
      </w:r>
    </w:p>
    <w:p w14:paraId="5B2E0923" w14:textId="77777777" w:rsidR="00F12EBE" w:rsidRDefault="00F12EBE" w:rsidP="00F12EBE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C. Eastern Meadowlark</w:t>
      </w:r>
    </w:p>
    <w:p w14:paraId="10215BE9" w14:textId="77777777" w:rsidR="00F12EBE" w:rsidRDefault="00F12EBE" w:rsidP="00F12EBE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D. Dickcissel</w:t>
      </w:r>
    </w:p>
    <w:p w14:paraId="4459F0FE" w14:textId="26F4836B" w:rsidR="00F12EBE" w:rsidRDefault="00F12EBE"/>
    <w:p w14:paraId="495C83B9" w14:textId="7FD651E4" w:rsidR="00656F25" w:rsidRDefault="00B00A13" w:rsidP="00656F25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</w:t>
      </w:r>
      <w:r>
        <w:rPr>
          <w:rFonts w:cstheme="minorHAnsi"/>
          <w:color w:val="000000" w:themeColor="text1"/>
        </w:rPr>
        <w:tab/>
      </w:r>
      <w:r w:rsidR="00656F25">
        <w:rPr>
          <w:rFonts w:cstheme="minorHAnsi"/>
          <w:color w:val="000000" w:themeColor="text1"/>
        </w:rPr>
        <w:t xml:space="preserve">Many birds show a noisy and obvious form of behavior, generally directed at owls, hawks, and other larger birds, </w:t>
      </w:r>
      <w:r w:rsidR="00D0262E">
        <w:rPr>
          <w:rFonts w:cstheme="minorHAnsi"/>
          <w:color w:val="000000" w:themeColor="text1"/>
        </w:rPr>
        <w:t>to</w:t>
      </w:r>
      <w:r w:rsidR="00656F25">
        <w:rPr>
          <w:rFonts w:cstheme="minorHAnsi"/>
          <w:color w:val="000000" w:themeColor="text1"/>
        </w:rPr>
        <w:t xml:space="preserve"> defend themselves or their offspring from predators.  These actions, which can include alarm calls and/or physical contact, are referred to as:</w:t>
      </w:r>
    </w:p>
    <w:p w14:paraId="7D361BE2" w14:textId="77777777" w:rsidR="00656F25" w:rsidRDefault="00656F25" w:rsidP="00656F25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A. Flocking</w:t>
      </w:r>
    </w:p>
    <w:p w14:paraId="1FD8987A" w14:textId="77777777" w:rsidR="00656F25" w:rsidRDefault="00656F25" w:rsidP="00656F25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B. Jamming</w:t>
      </w:r>
    </w:p>
    <w:p w14:paraId="535E3F09" w14:textId="77777777" w:rsidR="00656F25" w:rsidRDefault="00656F25" w:rsidP="00656F25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C. Blocking</w:t>
      </w:r>
    </w:p>
    <w:p w14:paraId="61A51761" w14:textId="77777777" w:rsidR="00656F25" w:rsidRDefault="00656F25" w:rsidP="00656F25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D. Mobbing</w:t>
      </w:r>
    </w:p>
    <w:p w14:paraId="0D6257FF" w14:textId="4B09AE87" w:rsidR="00656F25" w:rsidRDefault="00656F25"/>
    <w:p w14:paraId="6E1AD4A2" w14:textId="3204DE71" w:rsidR="003362F6" w:rsidRDefault="00B00A13" w:rsidP="003362F6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4.</w:t>
      </w:r>
      <w:r>
        <w:rPr>
          <w:rFonts w:cstheme="minorHAnsi"/>
          <w:color w:val="000000" w:themeColor="text1"/>
        </w:rPr>
        <w:tab/>
      </w:r>
      <w:r w:rsidR="003362F6">
        <w:rPr>
          <w:rFonts w:cstheme="minorHAnsi"/>
          <w:color w:val="000000" w:themeColor="text1"/>
        </w:rPr>
        <w:t>Based on the skull provided, identify the species.</w:t>
      </w:r>
    </w:p>
    <w:p w14:paraId="165C43F0" w14:textId="77777777" w:rsidR="003362F6" w:rsidRDefault="003362F6" w:rsidP="003362F6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A. Striped Skunk</w:t>
      </w:r>
    </w:p>
    <w:p w14:paraId="6CA7160B" w14:textId="77777777" w:rsidR="003362F6" w:rsidRDefault="003362F6" w:rsidP="003362F6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B. Fox Squirrel</w:t>
      </w:r>
    </w:p>
    <w:p w14:paraId="61058540" w14:textId="77777777" w:rsidR="003362F6" w:rsidRDefault="003362F6" w:rsidP="003362F6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C. Eastern Mole</w:t>
      </w:r>
    </w:p>
    <w:p w14:paraId="2BD5DFC3" w14:textId="77777777" w:rsidR="003362F6" w:rsidRDefault="003362F6" w:rsidP="003362F6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>D. Mink</w:t>
      </w:r>
    </w:p>
    <w:p w14:paraId="4D795C31" w14:textId="67B706D2" w:rsidR="003362F6" w:rsidRDefault="003362F6"/>
    <w:p w14:paraId="738D94CE" w14:textId="6123B5DE" w:rsidR="002352F3" w:rsidRDefault="00B00A13">
      <w:r>
        <w:t>5.</w:t>
      </w:r>
      <w:r>
        <w:tab/>
      </w:r>
      <w:r w:rsidR="00DB6126">
        <w:t>River o</w:t>
      </w:r>
      <w:r w:rsidR="00DB6126" w:rsidRPr="00DB6126">
        <w:t>tters are native to Ohio but were extirpated by the early 1900s. In 1986, the Ohio Division of Wildlife began a seven-year project to reintroduce the species to the state. Over this period, 123 otters were captured in Arkansas and Louisiana</w:t>
      </w:r>
      <w:r w:rsidR="00DB6126">
        <w:t xml:space="preserve"> and released in Ohio.  What method was used to capture these river otters?</w:t>
      </w:r>
    </w:p>
    <w:p w14:paraId="2A4049D8" w14:textId="26B77BBC" w:rsidR="00DB6126" w:rsidRDefault="00DB6126" w:rsidP="00DB6126">
      <w:pPr>
        <w:pStyle w:val="ListParagraph"/>
        <w:numPr>
          <w:ilvl w:val="0"/>
          <w:numId w:val="2"/>
        </w:numPr>
      </w:pPr>
      <w:r>
        <w:t>Live trap</w:t>
      </w:r>
    </w:p>
    <w:p w14:paraId="7CF2AFFE" w14:textId="68129EF4" w:rsidR="00DB6126" w:rsidRDefault="00DB6126" w:rsidP="00DB6126">
      <w:pPr>
        <w:pStyle w:val="ListParagraph"/>
        <w:numPr>
          <w:ilvl w:val="0"/>
          <w:numId w:val="2"/>
        </w:numPr>
      </w:pPr>
      <w:r>
        <w:t>Foothold trap</w:t>
      </w:r>
    </w:p>
    <w:p w14:paraId="046109F7" w14:textId="51B1A298" w:rsidR="00DB6126" w:rsidRDefault="00DB6126" w:rsidP="00DB6126">
      <w:pPr>
        <w:pStyle w:val="ListParagraph"/>
        <w:numPr>
          <w:ilvl w:val="0"/>
          <w:numId w:val="2"/>
        </w:numPr>
      </w:pPr>
      <w:r>
        <w:t>Snare</w:t>
      </w:r>
    </w:p>
    <w:p w14:paraId="472A9394" w14:textId="46F8CBDC" w:rsidR="00DB6126" w:rsidRDefault="00DB6126" w:rsidP="00DB6126">
      <w:pPr>
        <w:pStyle w:val="ListParagraph"/>
        <w:numPr>
          <w:ilvl w:val="0"/>
          <w:numId w:val="2"/>
        </w:numPr>
      </w:pPr>
      <w:r>
        <w:t xml:space="preserve">Catch </w:t>
      </w:r>
      <w:proofErr w:type="gramStart"/>
      <w:r>
        <w:t>pole</w:t>
      </w:r>
      <w:proofErr w:type="gramEnd"/>
    </w:p>
    <w:p w14:paraId="0CB886EB" w14:textId="1E1CA9EF" w:rsidR="002352F3" w:rsidRDefault="002352F3"/>
    <w:p w14:paraId="4A5997C0" w14:textId="77777777" w:rsidR="00DA2920" w:rsidRDefault="00DA2920"/>
    <w:p w14:paraId="55E256B0" w14:textId="77777777" w:rsidR="00DA2920" w:rsidRDefault="00DA2920"/>
    <w:p w14:paraId="7FEB1E3E" w14:textId="77777777" w:rsidR="00DA2920" w:rsidRDefault="00DA2920"/>
    <w:p w14:paraId="7E4F719B" w14:textId="67248ABB" w:rsidR="00DB6126" w:rsidRDefault="00B00A13">
      <w:r>
        <w:lastRenderedPageBreak/>
        <w:t>6.</w:t>
      </w:r>
      <w:r>
        <w:tab/>
      </w:r>
      <w:r w:rsidR="00C411F2">
        <w:t>Nuisance control</w:t>
      </w:r>
      <w:r w:rsidR="00C411F2" w:rsidRPr="00C411F2">
        <w:t xml:space="preserve"> </w:t>
      </w:r>
      <w:r w:rsidR="00C411F2">
        <w:t>p</w:t>
      </w:r>
      <w:r w:rsidR="00C411F2" w:rsidRPr="00C411F2">
        <w:t>ermits</w:t>
      </w:r>
      <w:r w:rsidR="00C411F2">
        <w:t xml:space="preserve"> may be issued to</w:t>
      </w:r>
      <w:r w:rsidR="00C411F2" w:rsidRPr="00C411F2">
        <w:t xml:space="preserve"> landowners</w:t>
      </w:r>
      <w:r w:rsidR="00C411F2">
        <w:t xml:space="preserve"> for species such as white-tail</w:t>
      </w:r>
      <w:r w:rsidR="00BF2B61">
        <w:t>ed</w:t>
      </w:r>
      <w:r w:rsidR="00C411F2">
        <w:t xml:space="preserve"> deer or Canada geese</w:t>
      </w:r>
      <w:r w:rsidR="00C411F2" w:rsidRPr="00C411F2">
        <w:t xml:space="preserve"> to alleviate and reduce property damage </w:t>
      </w:r>
      <w:r w:rsidR="00C411F2">
        <w:t>they may cause</w:t>
      </w:r>
      <w:r w:rsidR="00C411F2" w:rsidRPr="00C411F2">
        <w:t>.</w:t>
      </w:r>
      <w:r w:rsidR="00C411F2">
        <w:t xml:space="preserve">  These permits provide a tool for the landowner to us</w:t>
      </w:r>
      <w:r w:rsidR="00BF2B61">
        <w:t>e</w:t>
      </w:r>
      <w:r w:rsidR="00C411F2">
        <w:t xml:space="preserve"> to:</w:t>
      </w:r>
    </w:p>
    <w:p w14:paraId="77457D63" w14:textId="058231F1" w:rsidR="00C411F2" w:rsidRDefault="00C411F2" w:rsidP="00C411F2">
      <w:pPr>
        <w:pStyle w:val="ListParagraph"/>
        <w:numPr>
          <w:ilvl w:val="0"/>
          <w:numId w:val="3"/>
        </w:numPr>
      </w:pPr>
      <w:r>
        <w:t>Modify behavior of the offending species</w:t>
      </w:r>
      <w:r w:rsidR="00D317DE">
        <w:t>.</w:t>
      </w:r>
    </w:p>
    <w:p w14:paraId="5F3DBE13" w14:textId="58C7D6A4" w:rsidR="00C411F2" w:rsidRDefault="00C411F2" w:rsidP="00C411F2">
      <w:pPr>
        <w:pStyle w:val="ListParagraph"/>
        <w:numPr>
          <w:ilvl w:val="0"/>
          <w:numId w:val="3"/>
        </w:numPr>
      </w:pPr>
      <w:r>
        <w:t>Enhance the gene pool of the offending species</w:t>
      </w:r>
      <w:r w:rsidR="00D317DE">
        <w:t>.</w:t>
      </w:r>
    </w:p>
    <w:p w14:paraId="469061CF" w14:textId="137A602A" w:rsidR="00C411F2" w:rsidRDefault="00C411F2" w:rsidP="00C411F2">
      <w:pPr>
        <w:pStyle w:val="ListParagraph"/>
        <w:numPr>
          <w:ilvl w:val="0"/>
          <w:numId w:val="3"/>
        </w:numPr>
      </w:pPr>
      <w:r>
        <w:t>Reduce numbers of the offending species</w:t>
      </w:r>
      <w:r w:rsidR="00D317DE">
        <w:t>.</w:t>
      </w:r>
    </w:p>
    <w:p w14:paraId="4D88B230" w14:textId="4A50C645" w:rsidR="00C411F2" w:rsidRDefault="00C411F2" w:rsidP="00C411F2">
      <w:pPr>
        <w:pStyle w:val="ListParagraph"/>
        <w:numPr>
          <w:ilvl w:val="0"/>
          <w:numId w:val="3"/>
        </w:numPr>
      </w:pPr>
      <w:r>
        <w:t>A &amp; C</w:t>
      </w:r>
    </w:p>
    <w:p w14:paraId="17D31910" w14:textId="1E7C1B4A" w:rsidR="00D317DE" w:rsidRDefault="00D317DE" w:rsidP="00C411F2">
      <w:pPr>
        <w:pStyle w:val="ListParagraph"/>
        <w:numPr>
          <w:ilvl w:val="0"/>
          <w:numId w:val="3"/>
        </w:numPr>
      </w:pPr>
      <w:r>
        <w:t>Chase the offending species to the next property.</w:t>
      </w:r>
    </w:p>
    <w:p w14:paraId="1B4D69B3" w14:textId="77777777" w:rsidR="00877E43" w:rsidRDefault="00877E43" w:rsidP="00004538"/>
    <w:p w14:paraId="46928ABC" w14:textId="6CF06166" w:rsidR="00004538" w:rsidRDefault="00B00A13" w:rsidP="00004538">
      <w:r>
        <w:t>7.</w:t>
      </w:r>
      <w:r>
        <w:tab/>
      </w:r>
      <w:r w:rsidR="00004538">
        <w:t>In recent years,</w:t>
      </w:r>
      <w:r w:rsidR="00004538" w:rsidRPr="00004538">
        <w:t xml:space="preserve"> </w:t>
      </w:r>
      <w:r w:rsidR="00004538">
        <w:t>non-native, feral swine</w:t>
      </w:r>
      <w:r w:rsidR="00004538" w:rsidRPr="00004538">
        <w:t xml:space="preserve"> populations </w:t>
      </w:r>
      <w:r w:rsidR="00004538">
        <w:t>have been</w:t>
      </w:r>
      <w:r w:rsidR="00004538" w:rsidRPr="00004538">
        <w:t xml:space="preserve"> found in the unglaciated region of southeastern Ohio</w:t>
      </w:r>
      <w:r w:rsidR="00004538">
        <w:t xml:space="preserve"> in the following counties: </w:t>
      </w:r>
      <w:r w:rsidR="00004538" w:rsidRPr="00004538">
        <w:t>Adams, Athens, Gallia, Hocking, Jackson, Lawrence, Scioto, and Vinton counties. </w:t>
      </w:r>
      <w:r w:rsidR="00004538">
        <w:t xml:space="preserve">USDA – APHIS – Wildlife Services has been very successful in eliminating feral swine populations from these counties.  </w:t>
      </w:r>
      <w:r w:rsidR="00044208">
        <w:t>Feral swine are undesirable for the which of the following reasons?</w:t>
      </w:r>
    </w:p>
    <w:p w14:paraId="0666D7DC" w14:textId="303C99D6" w:rsidR="00044208" w:rsidRDefault="00044208" w:rsidP="00044208">
      <w:pPr>
        <w:pStyle w:val="ListParagraph"/>
        <w:numPr>
          <w:ilvl w:val="0"/>
          <w:numId w:val="4"/>
        </w:numPr>
      </w:pPr>
      <w:r>
        <w:t>Crop damage</w:t>
      </w:r>
    </w:p>
    <w:p w14:paraId="1FE6806F" w14:textId="338FAE41" w:rsidR="00044208" w:rsidRDefault="00044208" w:rsidP="00044208">
      <w:pPr>
        <w:pStyle w:val="ListParagraph"/>
        <w:numPr>
          <w:ilvl w:val="0"/>
          <w:numId w:val="4"/>
        </w:numPr>
      </w:pPr>
      <w:r>
        <w:t>Diseases</w:t>
      </w:r>
    </w:p>
    <w:p w14:paraId="2A1CB46E" w14:textId="384A2760" w:rsidR="00044208" w:rsidRDefault="00044208" w:rsidP="00044208">
      <w:pPr>
        <w:pStyle w:val="ListParagraph"/>
        <w:numPr>
          <w:ilvl w:val="0"/>
          <w:numId w:val="4"/>
        </w:numPr>
      </w:pPr>
      <w:r>
        <w:t>Erosion/Water Quality</w:t>
      </w:r>
    </w:p>
    <w:p w14:paraId="0FD5671E" w14:textId="0A3D7BF1" w:rsidR="00044208" w:rsidRDefault="00044208" w:rsidP="00044208">
      <w:pPr>
        <w:pStyle w:val="ListParagraph"/>
        <w:numPr>
          <w:ilvl w:val="0"/>
          <w:numId w:val="4"/>
        </w:numPr>
      </w:pPr>
      <w:r>
        <w:t>Predation</w:t>
      </w:r>
    </w:p>
    <w:p w14:paraId="73C892E8" w14:textId="4A8A06DF" w:rsidR="00044208" w:rsidRDefault="00877E43" w:rsidP="00044208">
      <w:pPr>
        <w:pStyle w:val="ListParagraph"/>
        <w:numPr>
          <w:ilvl w:val="0"/>
          <w:numId w:val="4"/>
        </w:numPr>
      </w:pPr>
      <w:r>
        <w:t>All</w:t>
      </w:r>
      <w:r w:rsidR="00044208">
        <w:t xml:space="preserve"> the above</w:t>
      </w:r>
    </w:p>
    <w:p w14:paraId="2C367207" w14:textId="421C6799" w:rsidR="00F8079E" w:rsidRDefault="00F8079E" w:rsidP="00F8079E"/>
    <w:p w14:paraId="0FD0EDE2" w14:textId="58A16C8B" w:rsidR="00F8079E" w:rsidRPr="00F8079E" w:rsidRDefault="00B00A13" w:rsidP="00F807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8.</w:t>
      </w:r>
      <w:r>
        <w:rPr>
          <w:rFonts w:cstheme="minorHAnsi"/>
        </w:rPr>
        <w:tab/>
      </w:r>
      <w:r w:rsidR="00533FF4">
        <w:rPr>
          <w:rFonts w:cstheme="minorHAnsi"/>
        </w:rPr>
        <w:t>Native p</w:t>
      </w:r>
      <w:r w:rsidR="00F8079E" w:rsidRPr="00F8079E">
        <w:rPr>
          <w:rFonts w:cstheme="minorHAnsi"/>
        </w:rPr>
        <w:t xml:space="preserve">rairies are a part of Ohio’s natural heritage. Management is required to maintain them in a prairie </w:t>
      </w:r>
      <w:r w:rsidR="00DC065A">
        <w:rPr>
          <w:rFonts w:cstheme="minorHAnsi"/>
        </w:rPr>
        <w:t>condition</w:t>
      </w:r>
      <w:r w:rsidR="00F8079E" w:rsidRPr="00F8079E">
        <w:rPr>
          <w:rFonts w:cstheme="minorHAnsi"/>
        </w:rPr>
        <w:t xml:space="preserve"> and prevent the </w:t>
      </w:r>
      <w:r w:rsidR="00FA4481">
        <w:rPr>
          <w:rFonts w:cstheme="minorHAnsi"/>
        </w:rPr>
        <w:t>establishment</w:t>
      </w:r>
      <w:r w:rsidR="00F8079E" w:rsidRPr="00F8079E">
        <w:rPr>
          <w:rFonts w:cstheme="minorHAnsi"/>
        </w:rPr>
        <w:t xml:space="preserve"> of </w:t>
      </w:r>
      <w:r w:rsidR="006B736E">
        <w:rPr>
          <w:rFonts w:cstheme="minorHAnsi"/>
        </w:rPr>
        <w:t>invasive and undesirable vegetation</w:t>
      </w:r>
      <w:r w:rsidR="00F8079E" w:rsidRPr="00F8079E">
        <w:rPr>
          <w:rFonts w:cstheme="minorHAnsi"/>
        </w:rPr>
        <w:t xml:space="preserve">. </w:t>
      </w:r>
      <w:r w:rsidR="00EC055E">
        <w:rPr>
          <w:rFonts w:cstheme="minorHAnsi"/>
        </w:rPr>
        <w:t>A</w:t>
      </w:r>
      <w:r w:rsidR="00F8079E" w:rsidRPr="00F8079E">
        <w:rPr>
          <w:rFonts w:cstheme="minorHAnsi"/>
        </w:rPr>
        <w:t xml:space="preserve"> disturbance, such as prescribed burning</w:t>
      </w:r>
      <w:r w:rsidR="00370620">
        <w:rPr>
          <w:rFonts w:cstheme="minorHAnsi"/>
        </w:rPr>
        <w:t xml:space="preserve"> or controlled grazing</w:t>
      </w:r>
      <w:r w:rsidR="00F8079E" w:rsidRPr="00F8079E">
        <w:rPr>
          <w:rFonts w:cstheme="minorHAnsi"/>
        </w:rPr>
        <w:t xml:space="preserve">, </w:t>
      </w:r>
      <w:r w:rsidR="00370620">
        <w:rPr>
          <w:rFonts w:cstheme="minorHAnsi"/>
        </w:rPr>
        <w:t>can be used</w:t>
      </w:r>
      <w:r w:rsidR="00F8079E" w:rsidRPr="00F8079E">
        <w:rPr>
          <w:rFonts w:cstheme="minorHAnsi"/>
        </w:rPr>
        <w:t xml:space="preserve"> to</w:t>
      </w:r>
      <w:r w:rsidR="00EC055E">
        <w:rPr>
          <w:rFonts w:cstheme="minorHAnsi"/>
        </w:rPr>
        <w:t xml:space="preserve"> </w:t>
      </w:r>
      <w:r w:rsidR="005C1863">
        <w:rPr>
          <w:rFonts w:cstheme="minorHAnsi"/>
        </w:rPr>
        <w:t>maintain</w:t>
      </w:r>
      <w:r w:rsidR="00F8079E" w:rsidRPr="00F8079E">
        <w:rPr>
          <w:rFonts w:cstheme="minorHAnsi"/>
        </w:rPr>
        <w:t>:</w:t>
      </w:r>
    </w:p>
    <w:p w14:paraId="16DC85C5" w14:textId="77777777" w:rsidR="00F8079E" w:rsidRDefault="00F8079E" w:rsidP="00F8079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14:paraId="5D42AC60" w14:textId="613A5BB1" w:rsidR="00F8079E" w:rsidRPr="00556804" w:rsidRDefault="00F8079E" w:rsidP="00F8079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A</w:t>
      </w:r>
      <w:r w:rsidRPr="00556804">
        <w:rPr>
          <w:rFonts w:cstheme="minorHAnsi"/>
        </w:rPr>
        <w:t>. edge feathering</w:t>
      </w:r>
    </w:p>
    <w:p w14:paraId="61DBBE55" w14:textId="786363B8" w:rsidR="00F8079E" w:rsidRPr="00556804" w:rsidRDefault="00F8079E" w:rsidP="00F8079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B</w:t>
      </w:r>
      <w:r w:rsidRPr="00556804">
        <w:rPr>
          <w:rFonts w:cstheme="minorHAnsi"/>
        </w:rPr>
        <w:t>. seasonal flooding</w:t>
      </w:r>
    </w:p>
    <w:p w14:paraId="4621AC74" w14:textId="3EA463CD" w:rsidR="00F8079E" w:rsidRPr="00556804" w:rsidRDefault="00F8079E" w:rsidP="00F8079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C</w:t>
      </w:r>
      <w:r w:rsidRPr="00556804">
        <w:rPr>
          <w:rFonts w:cstheme="minorHAnsi"/>
        </w:rPr>
        <w:t>. timber stand improvement</w:t>
      </w:r>
    </w:p>
    <w:p w14:paraId="14E1B55C" w14:textId="6A47DDE5" w:rsidR="00F8079E" w:rsidRPr="00556804" w:rsidRDefault="00F8079E" w:rsidP="00F8079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D</w:t>
      </w:r>
      <w:r w:rsidRPr="00556804">
        <w:rPr>
          <w:rFonts w:cstheme="minorHAnsi"/>
        </w:rPr>
        <w:t xml:space="preserve">. </w:t>
      </w:r>
      <w:r w:rsidR="005C1863">
        <w:rPr>
          <w:rFonts w:cstheme="minorHAnsi"/>
        </w:rPr>
        <w:t>early</w:t>
      </w:r>
      <w:r w:rsidRPr="00556804">
        <w:rPr>
          <w:rFonts w:cstheme="minorHAnsi"/>
        </w:rPr>
        <w:t xml:space="preserve"> succession</w:t>
      </w:r>
    </w:p>
    <w:p w14:paraId="31F74E62" w14:textId="5A9A3FC7" w:rsidR="00F8079E" w:rsidRDefault="00F8079E" w:rsidP="00F8079E">
      <w:pPr>
        <w:ind w:firstLine="720"/>
        <w:rPr>
          <w:rFonts w:cstheme="minorHAnsi"/>
        </w:rPr>
      </w:pPr>
      <w:r>
        <w:rPr>
          <w:rFonts w:cstheme="minorHAnsi"/>
        </w:rPr>
        <w:t>E</w:t>
      </w:r>
      <w:r w:rsidRPr="00556804">
        <w:rPr>
          <w:rFonts w:cstheme="minorHAnsi"/>
        </w:rPr>
        <w:t>. clearcutting</w:t>
      </w:r>
    </w:p>
    <w:p w14:paraId="6A8D9C9E" w14:textId="55BE45BE" w:rsidR="001A7D9A" w:rsidRDefault="001A7D9A" w:rsidP="001A7D9A">
      <w:pPr>
        <w:rPr>
          <w:rFonts w:cstheme="minorHAnsi"/>
        </w:rPr>
      </w:pPr>
    </w:p>
    <w:p w14:paraId="69F2F81F" w14:textId="5BBC8E4B" w:rsidR="001A7D9A" w:rsidRDefault="001A7D9A" w:rsidP="001A7D9A">
      <w:pPr>
        <w:rPr>
          <w:rFonts w:cstheme="minorHAnsi"/>
        </w:rPr>
      </w:pPr>
      <w:r>
        <w:rPr>
          <w:rFonts w:cstheme="minorHAnsi"/>
        </w:rPr>
        <w:t>9.</w:t>
      </w:r>
      <w:r>
        <w:rPr>
          <w:rFonts w:cstheme="minorHAnsi"/>
        </w:rPr>
        <w:tab/>
        <w:t>Th</w:t>
      </w:r>
      <w:r w:rsidRPr="001A7D9A">
        <w:rPr>
          <w:rFonts w:cstheme="minorHAnsi"/>
        </w:rPr>
        <w:t>is fatal neurological disease affects members of the deer family including white-tailed deer, mule deer, elk, moose, and caribou.</w:t>
      </w:r>
      <w:r>
        <w:rPr>
          <w:rFonts w:cstheme="minorHAnsi"/>
        </w:rPr>
        <w:t xml:space="preserve">  </w:t>
      </w:r>
      <w:r w:rsidRPr="001A7D9A">
        <w:rPr>
          <w:rFonts w:cstheme="minorHAnsi"/>
        </w:rPr>
        <w:t>It is caused by naturally occurring proteins, called prions, that become misfolded, creating holes in brain tissue and resulting in eventual death</w:t>
      </w:r>
      <w:r>
        <w:rPr>
          <w:rFonts w:cstheme="minorHAnsi"/>
        </w:rPr>
        <w:t>.  In the fall of 2020, this disease was detected for the first time in Ohio’s wild white-tailed deer herd.  What is the name of this disease?</w:t>
      </w:r>
    </w:p>
    <w:p w14:paraId="6BABA97C" w14:textId="308AB441" w:rsidR="001A7D9A" w:rsidRDefault="001A7D9A" w:rsidP="001A7D9A">
      <w:pPr>
        <w:spacing w:line="168" w:lineRule="auto"/>
        <w:rPr>
          <w:rFonts w:cstheme="minorHAnsi"/>
        </w:rPr>
      </w:pPr>
      <w:r>
        <w:rPr>
          <w:rFonts w:cstheme="minorHAnsi"/>
        </w:rPr>
        <w:tab/>
        <w:t>A. Bovine Tuberculosis</w:t>
      </w:r>
    </w:p>
    <w:p w14:paraId="5431FA8D" w14:textId="4428BD33" w:rsidR="001A7D9A" w:rsidRDefault="001A7D9A" w:rsidP="001A7D9A">
      <w:pPr>
        <w:spacing w:line="168" w:lineRule="auto"/>
        <w:rPr>
          <w:rFonts w:cstheme="minorHAnsi"/>
        </w:rPr>
      </w:pPr>
      <w:r>
        <w:rPr>
          <w:rFonts w:cstheme="minorHAnsi"/>
        </w:rPr>
        <w:tab/>
        <w:t>B. Epizootic Hemorrhagic Disease</w:t>
      </w:r>
    </w:p>
    <w:p w14:paraId="69EF1947" w14:textId="177F85CD" w:rsidR="001A7D9A" w:rsidRDefault="001A7D9A" w:rsidP="001A7D9A">
      <w:pPr>
        <w:spacing w:line="168" w:lineRule="auto"/>
        <w:rPr>
          <w:rFonts w:cstheme="minorHAnsi"/>
        </w:rPr>
      </w:pPr>
      <w:r>
        <w:rPr>
          <w:rFonts w:cstheme="minorHAnsi"/>
        </w:rPr>
        <w:tab/>
        <w:t>C. Chronic Wasting Disease</w:t>
      </w:r>
    </w:p>
    <w:p w14:paraId="123CB981" w14:textId="3407DD3C" w:rsidR="001A7D9A" w:rsidRDefault="001A7D9A" w:rsidP="001A7D9A">
      <w:pPr>
        <w:spacing w:line="168" w:lineRule="auto"/>
        <w:rPr>
          <w:rFonts w:cstheme="minorHAnsi"/>
        </w:rPr>
      </w:pPr>
      <w:r>
        <w:rPr>
          <w:rFonts w:cstheme="minorHAnsi"/>
        </w:rPr>
        <w:tab/>
        <w:t>D. Blue Tongue</w:t>
      </w:r>
    </w:p>
    <w:p w14:paraId="605BBE03" w14:textId="0CED0BED" w:rsidR="00F32A87" w:rsidRDefault="0027121E" w:rsidP="001A7D9A">
      <w:pPr>
        <w:spacing w:line="168" w:lineRule="auto"/>
        <w:rPr>
          <w:rFonts w:cstheme="minorHAnsi"/>
        </w:rPr>
      </w:pPr>
      <w:r>
        <w:rPr>
          <w:rFonts w:cstheme="minorHAnsi"/>
        </w:rPr>
        <w:lastRenderedPageBreak/>
        <w:t>10.</w:t>
      </w:r>
      <w:r>
        <w:rPr>
          <w:rFonts w:cstheme="minorHAnsi"/>
        </w:rPr>
        <w:tab/>
        <w:t>In Ohio, all hunters who successfully harvest these two species are required to complete the game-check process.</w:t>
      </w:r>
    </w:p>
    <w:p w14:paraId="5F01F6E2" w14:textId="50B27B9E" w:rsidR="0027121E" w:rsidRDefault="0027121E" w:rsidP="001A7D9A">
      <w:pPr>
        <w:spacing w:line="168" w:lineRule="auto"/>
        <w:rPr>
          <w:rFonts w:cstheme="minorHAnsi"/>
        </w:rPr>
      </w:pPr>
      <w:r>
        <w:rPr>
          <w:rFonts w:cstheme="minorHAnsi"/>
        </w:rPr>
        <w:tab/>
        <w:t>A. Wild Turkey and Canada geese</w:t>
      </w:r>
    </w:p>
    <w:p w14:paraId="6A3D33D6" w14:textId="3A738AD2" w:rsidR="0027121E" w:rsidRDefault="0027121E" w:rsidP="001A7D9A">
      <w:pPr>
        <w:spacing w:line="168" w:lineRule="auto"/>
        <w:rPr>
          <w:rFonts w:cstheme="minorHAnsi"/>
        </w:rPr>
      </w:pPr>
      <w:r>
        <w:rPr>
          <w:rFonts w:cstheme="minorHAnsi"/>
        </w:rPr>
        <w:tab/>
        <w:t>B. Ring-necked pheasant and bobwhite quail</w:t>
      </w:r>
    </w:p>
    <w:p w14:paraId="7DA179F8" w14:textId="5A099B8E" w:rsidR="0027121E" w:rsidRDefault="0027121E" w:rsidP="001A7D9A">
      <w:pPr>
        <w:spacing w:line="168" w:lineRule="auto"/>
        <w:rPr>
          <w:rFonts w:cstheme="minorHAnsi"/>
        </w:rPr>
      </w:pPr>
      <w:r>
        <w:rPr>
          <w:rFonts w:cstheme="minorHAnsi"/>
        </w:rPr>
        <w:tab/>
        <w:t>C. White-tailed deer and wild turkey</w:t>
      </w:r>
    </w:p>
    <w:p w14:paraId="3DA16BDB" w14:textId="112A8FFF" w:rsidR="0027121E" w:rsidRPr="001A7D9A" w:rsidRDefault="0027121E" w:rsidP="001A7D9A">
      <w:pPr>
        <w:spacing w:line="168" w:lineRule="auto"/>
        <w:rPr>
          <w:rFonts w:cstheme="minorHAnsi"/>
        </w:rPr>
      </w:pPr>
      <w:r>
        <w:rPr>
          <w:rFonts w:cstheme="minorHAnsi"/>
        </w:rPr>
        <w:tab/>
        <w:t xml:space="preserve">D. White-tailed deer and </w:t>
      </w:r>
      <w:r w:rsidR="00023BE1">
        <w:rPr>
          <w:rFonts w:cstheme="minorHAnsi"/>
        </w:rPr>
        <w:t>black ducks</w:t>
      </w:r>
    </w:p>
    <w:p w14:paraId="7F867CE3" w14:textId="77777777" w:rsidR="001A7D9A" w:rsidRPr="00556804" w:rsidRDefault="001A7D9A" w:rsidP="001A7D9A">
      <w:pPr>
        <w:rPr>
          <w:rFonts w:cstheme="minorHAnsi"/>
        </w:rPr>
      </w:pPr>
    </w:p>
    <w:p w14:paraId="56BF2B3A" w14:textId="77777777" w:rsidR="00F8079E" w:rsidRDefault="00F8079E" w:rsidP="00F8079E"/>
    <w:p w14:paraId="0E423B14" w14:textId="19618144" w:rsidR="00C411F2" w:rsidRDefault="00C411F2"/>
    <w:p w14:paraId="4CA8DD5A" w14:textId="0A9A9657" w:rsidR="00877E43" w:rsidRDefault="00877E43">
      <w:r>
        <w:t>Sources:</w:t>
      </w:r>
    </w:p>
    <w:p w14:paraId="7A6A4CFC" w14:textId="3BFA6104" w:rsidR="00DB6126" w:rsidRDefault="00000000">
      <w:hyperlink r:id="rId5" w:history="1">
        <w:r w:rsidR="00DB6126">
          <w:rPr>
            <w:rStyle w:val="Hyperlink"/>
          </w:rPr>
          <w:t>River Otter | Ohio Department of Natural Resources (ohiodnr.gov)</w:t>
        </w:r>
      </w:hyperlink>
    </w:p>
    <w:p w14:paraId="0F68B10B" w14:textId="4BCF45A3" w:rsidR="00434F0F" w:rsidRDefault="00000000">
      <w:hyperlink r:id="rId6" w:history="1">
        <w:r w:rsidR="00434F0F">
          <w:rPr>
            <w:rStyle w:val="Hyperlink"/>
          </w:rPr>
          <w:t>Deer Damage Complaint Procedure | Ohio Department of Natural Resources (ohiodnr.gov)</w:t>
        </w:r>
      </w:hyperlink>
    </w:p>
    <w:p w14:paraId="69AF6337" w14:textId="199CF39A" w:rsidR="00434F0F" w:rsidRDefault="00000000">
      <w:hyperlink r:id="rId7" w:history="1">
        <w:r w:rsidR="00434F0F">
          <w:rPr>
            <w:rStyle w:val="Hyperlink"/>
          </w:rPr>
          <w:t>Nuisance Species: Canada Geese | Ohio Department of Natural Resources (ohiodnr.gov)</w:t>
        </w:r>
      </w:hyperlink>
    </w:p>
    <w:p w14:paraId="353A2C18" w14:textId="0BE0CBC5" w:rsidR="00004538" w:rsidRDefault="00000000">
      <w:hyperlink r:id="rId8" w:history="1">
        <w:r w:rsidR="00004538">
          <w:rPr>
            <w:rStyle w:val="Hyperlink"/>
          </w:rPr>
          <w:t>Invasive Species: Feral Swine in Ohio | Ohio Department of Natural Resources (ohiodnr.gov)</w:t>
        </w:r>
      </w:hyperlink>
    </w:p>
    <w:p w14:paraId="49F6066E" w14:textId="0697F05D" w:rsidR="00877E43" w:rsidRDefault="00000000">
      <w:hyperlink r:id="rId9" w:history="1">
        <w:r w:rsidR="00877E43">
          <w:rPr>
            <w:rStyle w:val="Hyperlink"/>
          </w:rPr>
          <w:t>Hunting and Trapping Regulations | Ohio Department of Natural Resources (ohiodnr.gov)</w:t>
        </w:r>
      </w:hyperlink>
    </w:p>
    <w:p w14:paraId="0DECD716" w14:textId="3B5BB07E" w:rsidR="00C362A8" w:rsidRDefault="00000000">
      <w:hyperlink r:id="rId10" w:history="1">
        <w:r w:rsidR="00C362A8">
          <w:rPr>
            <w:rStyle w:val="Hyperlink"/>
          </w:rPr>
          <w:t>Common Birds of Ohio Field Guide pub414.pdf (ohiodnr.gov)</w:t>
        </w:r>
      </w:hyperlink>
    </w:p>
    <w:p w14:paraId="5216B24D" w14:textId="70D9C0AD" w:rsidR="001D5AB1" w:rsidRDefault="00000000" w:rsidP="001D5AB1">
      <w:hyperlink r:id="rId11" w:history="1">
        <w:r w:rsidR="001D5AB1">
          <w:rPr>
            <w:rStyle w:val="Hyperlink"/>
          </w:rPr>
          <w:t>https://ohiodnr.gov/static/documents/wildlife/education/Skulls%20Talk%20PW.pdf</w:t>
        </w:r>
      </w:hyperlink>
      <w:r w:rsidR="001D5AB1">
        <w:t xml:space="preserve"> </w:t>
      </w:r>
    </w:p>
    <w:p w14:paraId="568FEFB4" w14:textId="2E92B146" w:rsidR="00F8079E" w:rsidRDefault="00000000" w:rsidP="00F8079E">
      <w:hyperlink r:id="rId12" w:history="1">
        <w:r w:rsidR="00F8079E">
          <w:rPr>
            <w:rStyle w:val="Hyperlink"/>
          </w:rPr>
          <w:t>https://www.allaboutbirds.org/news/sometimes-i-see-little-birds-going-after-a-big-bird-why-do-they-do-this/</w:t>
        </w:r>
      </w:hyperlink>
    </w:p>
    <w:p w14:paraId="4CA78F97" w14:textId="301078AA" w:rsidR="002C7C19" w:rsidRDefault="00000000" w:rsidP="00F8079E">
      <w:hyperlink r:id="rId13" w:history="1">
        <w:r w:rsidR="002C7C19">
          <w:rPr>
            <w:rStyle w:val="Hyperlink"/>
          </w:rPr>
          <w:t>Wildlife Diseases | Ohio Department of Natural Resources (ohiodnr.gov)</w:t>
        </w:r>
      </w:hyperlink>
    </w:p>
    <w:p w14:paraId="02F1EB00" w14:textId="276196DB" w:rsidR="00A67967" w:rsidRDefault="00000000" w:rsidP="00F8079E">
      <w:hyperlink r:id="rId14" w:history="1">
        <w:r w:rsidR="00A67967">
          <w:rPr>
            <w:rStyle w:val="Hyperlink"/>
          </w:rPr>
          <w:t>Strategies-for-managing-early-succession-Weed-Tech.pdf (tennessee.edu)</w:t>
        </w:r>
      </w:hyperlink>
    </w:p>
    <w:p w14:paraId="478E931C" w14:textId="7001B446" w:rsidR="001D5AB1" w:rsidRDefault="001D5AB1"/>
    <w:p w14:paraId="6C7DA6F5" w14:textId="77777777" w:rsidR="000E119E" w:rsidRDefault="000E119E"/>
    <w:p w14:paraId="27F1261C" w14:textId="77777777" w:rsidR="000E119E" w:rsidRDefault="000E119E"/>
    <w:p w14:paraId="32DF4B24" w14:textId="77777777" w:rsidR="000E119E" w:rsidRDefault="000E119E"/>
    <w:p w14:paraId="63CCF389" w14:textId="77777777" w:rsidR="000E119E" w:rsidRDefault="000E119E"/>
    <w:p w14:paraId="67A524AC" w14:textId="77777777" w:rsidR="000E119E" w:rsidRDefault="000E119E"/>
    <w:p w14:paraId="5E776ACB" w14:textId="77777777" w:rsidR="000E119E" w:rsidRDefault="000E119E"/>
    <w:p w14:paraId="54341399" w14:textId="77777777" w:rsidR="000E119E" w:rsidRDefault="000E119E"/>
    <w:p w14:paraId="0522794B" w14:textId="77777777" w:rsidR="000E119E" w:rsidRDefault="000E119E"/>
    <w:p w14:paraId="451FA204" w14:textId="77777777" w:rsidR="000E119E" w:rsidRDefault="000E119E"/>
    <w:p w14:paraId="0C6DE59B" w14:textId="1693F4B6" w:rsidR="00023BE1" w:rsidRDefault="00023BE1">
      <w:r>
        <w:lastRenderedPageBreak/>
        <w:t>Answers:</w:t>
      </w:r>
    </w:p>
    <w:p w14:paraId="2B18CD59" w14:textId="3B56477E" w:rsidR="00023BE1" w:rsidRDefault="00023BE1">
      <w:r>
        <w:t xml:space="preserve">1 </w:t>
      </w:r>
      <w:r w:rsidR="000E119E">
        <w:t>–</w:t>
      </w:r>
      <w:r>
        <w:t xml:space="preserve"> </w:t>
      </w:r>
      <w:r w:rsidR="000E119E">
        <w:t>B</w:t>
      </w:r>
    </w:p>
    <w:p w14:paraId="267586DD" w14:textId="080562CE" w:rsidR="000E119E" w:rsidRDefault="000E119E">
      <w:r>
        <w:t>2 – C</w:t>
      </w:r>
    </w:p>
    <w:p w14:paraId="11873D5D" w14:textId="3D78B053" w:rsidR="000E119E" w:rsidRDefault="000E119E">
      <w:r>
        <w:t>3 – D</w:t>
      </w:r>
    </w:p>
    <w:p w14:paraId="289AF968" w14:textId="261A4A56" w:rsidR="000E119E" w:rsidRDefault="000E119E">
      <w:r>
        <w:t>4 – D</w:t>
      </w:r>
    </w:p>
    <w:p w14:paraId="68F13C18" w14:textId="56EC0CC9" w:rsidR="000E119E" w:rsidRDefault="000E119E">
      <w:r>
        <w:t>5 – B</w:t>
      </w:r>
    </w:p>
    <w:p w14:paraId="1ABE2BB4" w14:textId="180A154D" w:rsidR="000E119E" w:rsidRDefault="000E119E">
      <w:r>
        <w:t>6 – D</w:t>
      </w:r>
    </w:p>
    <w:p w14:paraId="505E09B3" w14:textId="05F1D9A6" w:rsidR="000E119E" w:rsidRDefault="000E119E">
      <w:r>
        <w:t>7 – E</w:t>
      </w:r>
    </w:p>
    <w:p w14:paraId="2FA0E51D" w14:textId="2095478B" w:rsidR="000E119E" w:rsidRDefault="000E119E">
      <w:r>
        <w:t>8 – D</w:t>
      </w:r>
    </w:p>
    <w:p w14:paraId="1AB66BD7" w14:textId="20DC552E" w:rsidR="000E119E" w:rsidRDefault="000E119E">
      <w:r>
        <w:t>9 – C</w:t>
      </w:r>
    </w:p>
    <w:p w14:paraId="4B899F4E" w14:textId="480AE653" w:rsidR="000E119E" w:rsidRDefault="000E119E">
      <w:r>
        <w:t>10 - C</w:t>
      </w:r>
    </w:p>
    <w:sectPr w:rsidR="000E1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71AF"/>
    <w:multiLevelType w:val="hybridMultilevel"/>
    <w:tmpl w:val="AA60AC9A"/>
    <w:lvl w:ilvl="0" w:tplc="D23CC0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53B04"/>
    <w:multiLevelType w:val="multilevel"/>
    <w:tmpl w:val="A9B0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64ED9"/>
    <w:multiLevelType w:val="hybridMultilevel"/>
    <w:tmpl w:val="097E9B68"/>
    <w:lvl w:ilvl="0" w:tplc="B4EC6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66124"/>
    <w:multiLevelType w:val="hybridMultilevel"/>
    <w:tmpl w:val="80D865CC"/>
    <w:lvl w:ilvl="0" w:tplc="0EB6A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496F92"/>
    <w:multiLevelType w:val="hybridMultilevel"/>
    <w:tmpl w:val="8036F5A6"/>
    <w:lvl w:ilvl="0" w:tplc="27040E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E75D2D"/>
    <w:multiLevelType w:val="hybridMultilevel"/>
    <w:tmpl w:val="716A8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049191">
    <w:abstractNumId w:val="2"/>
  </w:num>
  <w:num w:numId="2" w16cid:durableId="929893236">
    <w:abstractNumId w:val="4"/>
  </w:num>
  <w:num w:numId="3" w16cid:durableId="800464700">
    <w:abstractNumId w:val="3"/>
  </w:num>
  <w:num w:numId="4" w16cid:durableId="1159081468">
    <w:abstractNumId w:val="0"/>
  </w:num>
  <w:num w:numId="5" w16cid:durableId="967392081">
    <w:abstractNumId w:val="5"/>
  </w:num>
  <w:num w:numId="6" w16cid:durableId="1381051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98"/>
    <w:rsid w:val="00004538"/>
    <w:rsid w:val="00023BE1"/>
    <w:rsid w:val="00044208"/>
    <w:rsid w:val="000E119E"/>
    <w:rsid w:val="00135ED5"/>
    <w:rsid w:val="001A7D9A"/>
    <w:rsid w:val="001D5AB1"/>
    <w:rsid w:val="002352F3"/>
    <w:rsid w:val="0027121E"/>
    <w:rsid w:val="002C7C19"/>
    <w:rsid w:val="003362F6"/>
    <w:rsid w:val="00370620"/>
    <w:rsid w:val="00434F0F"/>
    <w:rsid w:val="00533FF4"/>
    <w:rsid w:val="005C0A05"/>
    <w:rsid w:val="005C1863"/>
    <w:rsid w:val="00656F25"/>
    <w:rsid w:val="006B736E"/>
    <w:rsid w:val="00877E43"/>
    <w:rsid w:val="008F70A0"/>
    <w:rsid w:val="009E37FB"/>
    <w:rsid w:val="00A67967"/>
    <w:rsid w:val="00B00A13"/>
    <w:rsid w:val="00B20A4E"/>
    <w:rsid w:val="00BF2B61"/>
    <w:rsid w:val="00C362A8"/>
    <w:rsid w:val="00C411F2"/>
    <w:rsid w:val="00C74598"/>
    <w:rsid w:val="00D0262E"/>
    <w:rsid w:val="00D12D7A"/>
    <w:rsid w:val="00D317DE"/>
    <w:rsid w:val="00DA2920"/>
    <w:rsid w:val="00DB6126"/>
    <w:rsid w:val="00DC065A"/>
    <w:rsid w:val="00EC055E"/>
    <w:rsid w:val="00F12EBE"/>
    <w:rsid w:val="00F32A87"/>
    <w:rsid w:val="00F8079E"/>
    <w:rsid w:val="00FA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25B5"/>
  <w15:chartTrackingRefBased/>
  <w15:docId w15:val="{4081B58C-4FA9-454C-BF84-AB8C4A5A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59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B61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iodnr.gov/discover-and-learn/safety-conservation/wildlife-management/invasive-species/feral-swine" TargetMode="External"/><Relationship Id="rId13" Type="http://schemas.openxmlformats.org/officeDocument/2006/relationships/hyperlink" Target="https://ohiodnr.gov/discover-and-learn/safety-conservation/about-ODNR/wildlife/wildlife-disea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iodnr.gov/discover-and-learn/safety-conservation/wildlife-management/nuisance-wildlife/nuisance-geese" TargetMode="External"/><Relationship Id="rId12" Type="http://schemas.openxmlformats.org/officeDocument/2006/relationships/hyperlink" Target="https://gcc02.safelinks.protection.outlook.com/?url=https%3A%2F%2Fwww.allaboutbirds.org%2Fnews%2Fsometimes-i-see-little-birds-going-after-a-big-bird-why-do-they-do-this%2F&amp;data=05%7C01%7CChris.Smith%40dnr.ohio.gov%7Ca25821f9cf5648b9bbb908db02e8a8fb%7C50f8fcc494d84f0784eb36ed57c7c8a2%7C0%7C0%7C638106970511255462%7CUnknown%7CTWFpbGZsb3d8eyJWIjoiMC4wLjAwMDAiLCJQIjoiV2luMzIiLCJBTiI6Ik1haWwiLCJXVCI6Mn0%3D%7C3000%7C%7C%7C&amp;sdata=OtrSkG5els0LCAS%2FzmCSZFome875KEEBvk6adaIyywQ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hiodnr.gov/discover-and-learn/safety-conservation/wildlife-management/nuisance-wildlife/deer-damage-control" TargetMode="External"/><Relationship Id="rId11" Type="http://schemas.openxmlformats.org/officeDocument/2006/relationships/hyperlink" Target="https://gcc02.safelinks.protection.outlook.com/?url=https%3A%2F%2Fohiodnr.gov%2Fstatic%2Fdocuments%2Fwildlife%2Feducation%2FSkulls%2520Talk%2520PW.pdf&amp;data=05%7C01%7CChris.Smith%40dnr.ohio.gov%7Cf7c7ee2103e24b2e07b008db02e587b2%7C50f8fcc494d84f0784eb36ed57c7c8a2%7C0%7C0%7C638106957062159357%7CUnknown%7CTWFpbGZsb3d8eyJWIjoiMC4wLjAwMDAiLCJQIjoiV2luMzIiLCJBTiI6Ik1haWwiLCJXVCI6Mn0%3D%7C3000%7C%7C%7C&amp;sdata=29RMgJ6hKehl8JVQCcW7Kq2xTq2qDABFKxuAZ%2FNg8MQ%3D&amp;reserved=0" TargetMode="External"/><Relationship Id="rId5" Type="http://schemas.openxmlformats.org/officeDocument/2006/relationships/hyperlink" Target="https://ohiodnr.gov/discover-and-learn/animals/mammals/river-ott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hiodnr.gov/static/documents/wildlife/backyard-wildlife/Common%20Birds%20of%20Ohio%20Field%20Guide%20pub4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iodnr.gov/buy-and-apply/hunting-fishing-boating/hunting-resources/hunting-regulations" TargetMode="External"/><Relationship Id="rId14" Type="http://schemas.openxmlformats.org/officeDocument/2006/relationships/hyperlink" Target="https://fwf.tennessee.edu/wp-content/uploads/sites/24/2020/07/Strategies-for-managing-early-succession-Weed-Te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Natural Resources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Chris</dc:creator>
  <cp:keywords/>
  <dc:description/>
  <cp:lastModifiedBy>Rebecca Miller</cp:lastModifiedBy>
  <cp:revision>40</cp:revision>
  <dcterms:created xsi:type="dcterms:W3CDTF">2023-01-25T16:58:00Z</dcterms:created>
  <dcterms:modified xsi:type="dcterms:W3CDTF">2023-03-24T17:42:00Z</dcterms:modified>
</cp:coreProperties>
</file>